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D575E" w14:textId="77777777" w:rsidR="00180E84" w:rsidRPr="00180E84" w:rsidRDefault="00180E84" w:rsidP="00180E84">
      <w:pPr>
        <w:tabs>
          <w:tab w:val="left" w:pos="1708"/>
          <w:tab w:val="right" w:leader="underscore" w:pos="9000"/>
        </w:tabs>
        <w:spacing w:after="0" w:line="240" w:lineRule="auto"/>
        <w:jc w:val="center"/>
        <w:rPr>
          <w:rFonts w:ascii="Times New Roman" w:eastAsia="Times New Roman" w:hAnsi="Times New Roman" w:cs="Times New Roman"/>
          <w:b/>
          <w:bCs/>
          <w:kern w:val="0"/>
          <w:sz w:val="24"/>
          <w:szCs w:val="24"/>
          <w:lang w:eastAsia="lt-LT"/>
          <w14:ligatures w14:val="none"/>
        </w:rPr>
      </w:pPr>
      <w:r w:rsidRPr="00180E84">
        <w:rPr>
          <w:rFonts w:ascii="Times New Roman" w:eastAsia="Times New Roman" w:hAnsi="Times New Roman" w:cs="Times New Roman"/>
          <w:b/>
          <w:bCs/>
          <w:kern w:val="0"/>
          <w:sz w:val="24"/>
          <w:szCs w:val="24"/>
          <w:lang w:eastAsia="lt-LT"/>
          <w14:ligatures w14:val="none"/>
        </w:rPr>
        <w:t>TRAKŲ RAJONO SAVIVALDYBĖS ADMINISTRACIJOS</w:t>
      </w:r>
    </w:p>
    <w:p w14:paraId="563D7EC6" w14:textId="77777777" w:rsidR="00180E84" w:rsidRDefault="00180E84" w:rsidP="00180E84">
      <w:pPr>
        <w:tabs>
          <w:tab w:val="left" w:pos="1708"/>
          <w:tab w:val="right" w:leader="underscore" w:pos="9000"/>
        </w:tabs>
        <w:spacing w:after="0" w:line="240" w:lineRule="auto"/>
        <w:jc w:val="center"/>
        <w:rPr>
          <w:rFonts w:ascii="Times New Roman" w:eastAsia="Times New Roman" w:hAnsi="Times New Roman" w:cs="Times New Roman"/>
          <w:b/>
          <w:bCs/>
          <w:kern w:val="0"/>
          <w:sz w:val="24"/>
          <w:szCs w:val="24"/>
          <w:lang w:eastAsia="lt-LT"/>
          <w14:ligatures w14:val="none"/>
        </w:rPr>
      </w:pPr>
      <w:r w:rsidRPr="00180E84">
        <w:rPr>
          <w:rFonts w:ascii="Times New Roman" w:eastAsia="Times New Roman" w:hAnsi="Times New Roman" w:cs="Times New Roman"/>
          <w:b/>
          <w:bCs/>
          <w:kern w:val="0"/>
          <w:sz w:val="24"/>
          <w:szCs w:val="24"/>
          <w:lang w:eastAsia="lt-LT"/>
          <w14:ligatures w14:val="none"/>
        </w:rPr>
        <w:t>VIEŠOJO PIRKIMO KOMISIJA</w:t>
      </w:r>
    </w:p>
    <w:p w14:paraId="04ABBC48" w14:textId="77777777" w:rsidR="00180E84" w:rsidRPr="00180E84" w:rsidRDefault="00180E84" w:rsidP="00180E84">
      <w:pPr>
        <w:tabs>
          <w:tab w:val="left" w:pos="1708"/>
          <w:tab w:val="right" w:leader="underscore" w:pos="9000"/>
        </w:tabs>
        <w:spacing w:after="0" w:line="240" w:lineRule="auto"/>
        <w:jc w:val="center"/>
        <w:rPr>
          <w:rFonts w:ascii="Times New Roman" w:eastAsia="Times New Roman" w:hAnsi="Times New Roman" w:cs="Times New Roman"/>
          <w:b/>
          <w:bCs/>
          <w:kern w:val="0"/>
          <w:sz w:val="24"/>
          <w:szCs w:val="24"/>
          <w:lang w:eastAsia="lt-LT"/>
          <w14:ligatures w14:val="none"/>
        </w:rPr>
      </w:pPr>
    </w:p>
    <w:p w14:paraId="7D34C2CE" w14:textId="77777777" w:rsidR="00F30AD6" w:rsidRPr="00F30AD6" w:rsidRDefault="00F30AD6" w:rsidP="00F30AD6">
      <w:pPr>
        <w:tabs>
          <w:tab w:val="left" w:pos="1708"/>
          <w:tab w:val="right" w:leader="underscore" w:pos="9000"/>
        </w:tabs>
        <w:spacing w:after="0" w:line="240" w:lineRule="auto"/>
        <w:jc w:val="center"/>
        <w:rPr>
          <w:rFonts w:ascii="Times New Roman" w:eastAsia="Times New Roman" w:hAnsi="Times New Roman" w:cs="Times New Roman"/>
          <w:b/>
          <w:bCs/>
          <w:kern w:val="0"/>
          <w:sz w:val="24"/>
          <w:szCs w:val="24"/>
          <w:lang w:eastAsia="lt-LT"/>
          <w14:ligatures w14:val="none"/>
        </w:rPr>
      </w:pPr>
      <w:r w:rsidRPr="00F30AD6">
        <w:rPr>
          <w:rFonts w:ascii="Times New Roman" w:eastAsia="Times New Roman" w:hAnsi="Times New Roman" w:cs="Times New Roman"/>
          <w:b/>
          <w:bCs/>
          <w:kern w:val="0"/>
          <w:sz w:val="24"/>
          <w:szCs w:val="24"/>
          <w:lang w:eastAsia="lt-LT"/>
          <w14:ligatures w14:val="none"/>
        </w:rPr>
        <w:t xml:space="preserve">DĖL </w:t>
      </w:r>
      <w:r w:rsidRPr="00F30AD6">
        <w:rPr>
          <w:rFonts w:ascii="Times New Roman" w:eastAsia="Times New Roman" w:hAnsi="Times New Roman" w:cs="Times New Roman"/>
          <w:b/>
          <w:kern w:val="0"/>
          <w:sz w:val="24"/>
          <w:szCs w:val="24"/>
          <w:lang w:eastAsia="lt-LT"/>
          <w14:ligatures w14:val="none"/>
        </w:rPr>
        <w:t>SUSISIEKIMO KOMUNIKACIJŲ PASKIRTIES STATINIŲ – VIETINĖS REIKŠMĖS KELIŲ NR. STSV13 PILIALAUKIS – DOBROVOLĖ (DOBROVOLĖS IR SAULĖS G.) NUO PK 22+50 IKI PK 35+55 IR NR. STSV23 LADYGOS – ŠVENTININKAI (LAUKO G.) TRAKŲ R. SAV. KAPITALINIO REMONTO DAR</w:t>
      </w:r>
      <w:r w:rsidRPr="00F30AD6">
        <w:rPr>
          <w:rFonts w:ascii="Times New Roman" w:eastAsia="Times New Roman" w:hAnsi="Times New Roman" w:cs="Times New Roman"/>
          <w:b/>
          <w:iCs/>
          <w:kern w:val="0"/>
          <w:sz w:val="24"/>
          <w:szCs w:val="24"/>
          <w:lang w:eastAsia="lt-LT"/>
          <w14:ligatures w14:val="none"/>
        </w:rPr>
        <w:t xml:space="preserve">BAI </w:t>
      </w:r>
      <w:r w:rsidRPr="00F30AD6">
        <w:rPr>
          <w:rFonts w:ascii="Times New Roman" w:eastAsia="Times New Roman" w:hAnsi="Times New Roman" w:cs="Times New Roman"/>
          <w:b/>
          <w:bCs/>
          <w:kern w:val="0"/>
          <w:sz w:val="24"/>
          <w:szCs w:val="24"/>
          <w:lang w:eastAsia="lt-LT"/>
          <w14:ligatures w14:val="none"/>
        </w:rPr>
        <w:t>PIRKIMO</w:t>
      </w:r>
    </w:p>
    <w:p w14:paraId="6AE6897D" w14:textId="77777777" w:rsidR="00180E84" w:rsidRPr="00180E84" w:rsidRDefault="00180E84" w:rsidP="00180E84">
      <w:pPr>
        <w:tabs>
          <w:tab w:val="left" w:pos="1708"/>
          <w:tab w:val="right" w:leader="underscore" w:pos="9000"/>
        </w:tabs>
        <w:spacing w:after="0" w:line="240" w:lineRule="auto"/>
        <w:jc w:val="center"/>
        <w:rPr>
          <w:rFonts w:ascii="Times New Roman" w:eastAsia="Times New Roman" w:hAnsi="Times New Roman" w:cs="Times New Roman"/>
          <w:b/>
          <w:bCs/>
          <w:kern w:val="0"/>
          <w:sz w:val="24"/>
          <w:szCs w:val="24"/>
          <w:lang w:eastAsia="lt-LT"/>
          <w14:ligatures w14:val="none"/>
        </w:rPr>
      </w:pPr>
    </w:p>
    <w:p w14:paraId="2935711B" w14:textId="1A240BDF" w:rsidR="00180E84" w:rsidRPr="00180E84" w:rsidRDefault="00180E84" w:rsidP="00180E84">
      <w:pPr>
        <w:tabs>
          <w:tab w:val="left" w:pos="1708"/>
          <w:tab w:val="right" w:leader="underscore" w:pos="9000"/>
        </w:tabs>
        <w:spacing w:after="0" w:line="240" w:lineRule="auto"/>
        <w:jc w:val="center"/>
        <w:rPr>
          <w:rFonts w:ascii="Times New Roman" w:eastAsia="Times New Roman" w:hAnsi="Times New Roman" w:cs="Times New Roman"/>
          <w:kern w:val="0"/>
          <w:sz w:val="24"/>
          <w:szCs w:val="24"/>
          <w:lang w:eastAsia="lt-LT"/>
          <w14:ligatures w14:val="none"/>
        </w:rPr>
      </w:pPr>
      <w:r w:rsidRPr="00180E84">
        <w:rPr>
          <w:rFonts w:ascii="Times New Roman" w:eastAsia="Times New Roman" w:hAnsi="Times New Roman" w:cs="Times New Roman"/>
          <w:b/>
          <w:bCs/>
          <w:kern w:val="0"/>
          <w:sz w:val="24"/>
          <w:szCs w:val="24"/>
          <w:lang w:eastAsia="lt-LT"/>
          <w14:ligatures w14:val="none"/>
        </w:rPr>
        <w:t>2025-0</w:t>
      </w:r>
      <w:r>
        <w:rPr>
          <w:rFonts w:ascii="Times New Roman" w:eastAsia="Times New Roman" w:hAnsi="Times New Roman" w:cs="Times New Roman"/>
          <w:b/>
          <w:bCs/>
          <w:kern w:val="0"/>
          <w:sz w:val="24"/>
          <w:szCs w:val="24"/>
          <w:lang w:eastAsia="lt-LT"/>
          <w14:ligatures w14:val="none"/>
        </w:rPr>
        <w:t>7-15</w:t>
      </w:r>
    </w:p>
    <w:p w14:paraId="0240D37B" w14:textId="77777777" w:rsidR="00180E84" w:rsidRPr="00180E84" w:rsidRDefault="00180E84" w:rsidP="00180E84">
      <w:pPr>
        <w:tabs>
          <w:tab w:val="left" w:pos="1708"/>
          <w:tab w:val="right" w:leader="underscore" w:pos="9000"/>
        </w:tabs>
        <w:spacing w:after="0" w:line="240" w:lineRule="auto"/>
        <w:jc w:val="center"/>
        <w:rPr>
          <w:rFonts w:ascii="Times New Roman" w:eastAsia="Times New Roman" w:hAnsi="Times New Roman" w:cs="Times New Roman"/>
          <w:kern w:val="0"/>
          <w:sz w:val="24"/>
          <w:szCs w:val="24"/>
          <w:lang w:eastAsia="lt-LT"/>
          <w14:ligatures w14:val="none"/>
        </w:rPr>
      </w:pPr>
    </w:p>
    <w:p w14:paraId="0BFDD1C8" w14:textId="785F14A5" w:rsidR="00180E84" w:rsidRDefault="00180E84" w:rsidP="00180E84">
      <w:pPr>
        <w:spacing w:after="0" w:line="240" w:lineRule="auto"/>
        <w:ind w:firstLine="720"/>
        <w:jc w:val="both"/>
        <w:rPr>
          <w:rFonts w:ascii="Times New Roman" w:eastAsia="Times New Roman" w:hAnsi="Times New Roman" w:cs="Times New Roman"/>
          <w:bCs/>
          <w:kern w:val="0"/>
          <w:sz w:val="24"/>
          <w:szCs w:val="24"/>
          <w14:ligatures w14:val="none"/>
        </w:rPr>
      </w:pPr>
      <w:r w:rsidRPr="00180E84">
        <w:rPr>
          <w:rFonts w:ascii="Times New Roman" w:eastAsia="Times New Roman" w:hAnsi="Times New Roman" w:cs="Times New Roman"/>
          <w:bCs/>
          <w:kern w:val="0"/>
          <w:sz w:val="24"/>
          <w:szCs w:val="24"/>
          <w14:ligatures w14:val="none"/>
        </w:rPr>
        <w:t>Trakų rajono savivaldybės administracijos Viešojo pirkimo komisija, vykdydama viešąjį pirkimą „</w:t>
      </w:r>
      <w:bookmarkStart w:id="0" w:name="_Hlk203463013"/>
      <w:bookmarkStart w:id="1" w:name="_Hlk202875643"/>
      <w:bookmarkStart w:id="2" w:name="_Hlk42521482"/>
      <w:r w:rsidR="00F30AD6">
        <w:rPr>
          <w:rFonts w:ascii="Times New Roman" w:eastAsia="Times New Roman" w:hAnsi="Times New Roman" w:cs="Times New Roman"/>
          <w:bCs/>
          <w:kern w:val="0"/>
          <w:sz w:val="24"/>
          <w:szCs w:val="24"/>
          <w:lang w:eastAsia="lt-LT"/>
          <w14:ligatures w14:val="none"/>
        </w:rPr>
        <w:t>S</w:t>
      </w:r>
      <w:r w:rsidR="00F30AD6" w:rsidRPr="00F30AD6">
        <w:rPr>
          <w:rFonts w:ascii="Times New Roman" w:eastAsia="Times New Roman" w:hAnsi="Times New Roman" w:cs="Times New Roman"/>
          <w:bCs/>
          <w:kern w:val="0"/>
          <w:sz w:val="24"/>
          <w:szCs w:val="24"/>
          <w:lang w:eastAsia="lt-LT"/>
          <w14:ligatures w14:val="none"/>
        </w:rPr>
        <w:t>usisiekimo komunikacijų paskirties statinių – vietinės reikšmės kelių Nr. STSV13 Pilialaukis-Dobrovolė (Dobrovolės ir Saulės g.) nuo PK 22+50 iki PK 35+55 ir Nr. STSV23 Ladygos—Šventininkai (Lauko g.) Trakų raj. Sav. kapitalinio remonto</w:t>
      </w:r>
      <w:bookmarkEnd w:id="0"/>
      <w:r w:rsidR="00F30AD6" w:rsidRPr="00F30AD6">
        <w:rPr>
          <w:rFonts w:ascii="Times New Roman" w:eastAsia="Times New Roman" w:hAnsi="Times New Roman" w:cs="Times New Roman"/>
          <w:bCs/>
          <w:kern w:val="0"/>
          <w:sz w:val="24"/>
          <w:szCs w:val="24"/>
          <w:lang w:eastAsia="lt-LT"/>
          <w14:ligatures w14:val="none"/>
        </w:rPr>
        <w:t xml:space="preserve"> </w:t>
      </w:r>
      <w:r w:rsidRPr="00180E84">
        <w:rPr>
          <w:rFonts w:ascii="Times New Roman" w:eastAsia="Times New Roman" w:hAnsi="Times New Roman" w:cs="Times New Roman"/>
          <w:bCs/>
          <w:kern w:val="0"/>
          <w:sz w:val="24"/>
          <w:szCs w:val="24"/>
          <w:lang w:eastAsia="lt-LT"/>
          <w14:ligatures w14:val="none"/>
        </w:rPr>
        <w:t>darb</w:t>
      </w:r>
      <w:bookmarkEnd w:id="1"/>
      <w:bookmarkEnd w:id="2"/>
      <w:r>
        <w:rPr>
          <w:rFonts w:ascii="Times New Roman" w:eastAsia="Times New Roman" w:hAnsi="Times New Roman" w:cs="Times New Roman"/>
          <w:bCs/>
          <w:kern w:val="0"/>
          <w:sz w:val="24"/>
          <w:szCs w:val="24"/>
          <w:lang w:eastAsia="lt-LT"/>
          <w14:ligatures w14:val="none"/>
        </w:rPr>
        <w:t>ai</w:t>
      </w:r>
      <w:r w:rsidRPr="00180E84">
        <w:rPr>
          <w:rFonts w:ascii="Times New Roman" w:eastAsia="Times New Roman" w:hAnsi="Times New Roman" w:cs="Times New Roman"/>
          <w:bCs/>
          <w:kern w:val="0"/>
          <w:sz w:val="24"/>
          <w:szCs w:val="24"/>
          <w14:ligatures w14:val="none"/>
        </w:rPr>
        <w:t>“, atviro (supaprastinto) konkurso būdu, gavo tiekėj</w:t>
      </w:r>
      <w:r w:rsidR="00F30AD6">
        <w:rPr>
          <w:rFonts w:ascii="Times New Roman" w:eastAsia="Times New Roman" w:hAnsi="Times New Roman" w:cs="Times New Roman"/>
          <w:bCs/>
          <w:kern w:val="0"/>
          <w:sz w:val="24"/>
          <w:szCs w:val="24"/>
          <w14:ligatures w14:val="none"/>
        </w:rPr>
        <w:t>ų</w:t>
      </w:r>
      <w:r w:rsidRPr="00180E84">
        <w:rPr>
          <w:rFonts w:ascii="Times New Roman" w:eastAsia="Times New Roman" w:hAnsi="Times New Roman" w:cs="Times New Roman"/>
          <w:bCs/>
          <w:kern w:val="0"/>
          <w:sz w:val="24"/>
          <w:szCs w:val="24"/>
          <w14:ligatures w14:val="none"/>
        </w:rPr>
        <w:t xml:space="preserve"> klausimus dėl sąlygų paaiškinimo/patikslinimo. Teikiame atsakymus į pateiktus klausimus:</w:t>
      </w:r>
    </w:p>
    <w:p w14:paraId="390A0869" w14:textId="77777777" w:rsidR="00F30AD6" w:rsidRPr="00F30AD6" w:rsidRDefault="00F30AD6" w:rsidP="00F30AD6">
      <w:pPr>
        <w:spacing w:after="0" w:line="240" w:lineRule="auto"/>
        <w:ind w:firstLine="720"/>
        <w:contextualSpacing/>
        <w:jc w:val="both"/>
        <w:rPr>
          <w:rFonts w:ascii="Times New Roman" w:eastAsia="Aptos" w:hAnsi="Times New Roman" w:cs="Times New Roman"/>
          <w:color w:val="000000"/>
          <w:sz w:val="24"/>
          <w:szCs w:val="24"/>
        </w:rPr>
      </w:pPr>
      <w:r w:rsidRPr="00F30AD6">
        <w:rPr>
          <w:rFonts w:ascii="Times New Roman" w:eastAsia="Aptos" w:hAnsi="Times New Roman" w:cs="Times New Roman"/>
          <w:b/>
          <w:sz w:val="24"/>
          <w:szCs w:val="24"/>
        </w:rPr>
        <w:t xml:space="preserve">1 Klausimas. </w:t>
      </w:r>
      <w:r w:rsidRPr="00F30AD6">
        <w:rPr>
          <w:rFonts w:ascii="Times New Roman" w:eastAsia="Aptos" w:hAnsi="Times New Roman" w:cs="Times New Roman"/>
          <w:color w:val="000000"/>
          <w:sz w:val="24"/>
          <w:szCs w:val="24"/>
          <w:u w:val="single"/>
        </w:rPr>
        <w:t xml:space="preserve">Dėl techninės klaidos. </w:t>
      </w:r>
      <w:r w:rsidRPr="00F30AD6">
        <w:rPr>
          <w:rFonts w:ascii="Times New Roman" w:eastAsia="Aptos" w:hAnsi="Times New Roman" w:cs="Times New Roman"/>
          <w:color w:val="000000"/>
          <w:sz w:val="24"/>
          <w:szCs w:val="24"/>
        </w:rPr>
        <w:t>Prašome ištaisyti Sutarties projekto 3.2. punkte esančią techninę klaidą – pateikti nuorodą į tinkamą Sutarties punktą.</w:t>
      </w:r>
    </w:p>
    <w:p w14:paraId="50F1864D" w14:textId="77777777" w:rsidR="00F30AD6" w:rsidRPr="00F30AD6" w:rsidRDefault="00F30AD6" w:rsidP="00F30AD6">
      <w:pPr>
        <w:spacing w:after="0" w:line="240" w:lineRule="auto"/>
        <w:ind w:firstLine="720"/>
        <w:contextualSpacing/>
        <w:jc w:val="both"/>
        <w:rPr>
          <w:rFonts w:ascii="Times New Roman" w:eastAsia="Aptos" w:hAnsi="Times New Roman" w:cs="Times New Roman"/>
          <w:color w:val="000000"/>
          <w:sz w:val="24"/>
          <w:szCs w:val="24"/>
        </w:rPr>
      </w:pPr>
      <w:r w:rsidRPr="00F30AD6">
        <w:rPr>
          <w:rFonts w:ascii="Times New Roman" w:eastAsia="Aptos" w:hAnsi="Times New Roman" w:cs="Times New Roman"/>
          <w:b/>
          <w:bCs/>
          <w:color w:val="000000"/>
          <w:sz w:val="24"/>
          <w:szCs w:val="24"/>
        </w:rPr>
        <w:t>Atsakymas.</w:t>
      </w:r>
      <w:r w:rsidRPr="00F30AD6">
        <w:rPr>
          <w:rFonts w:ascii="Times New Roman" w:eastAsia="Aptos" w:hAnsi="Times New Roman" w:cs="Times New Roman"/>
          <w:color w:val="000000"/>
          <w:sz w:val="24"/>
          <w:szCs w:val="24"/>
        </w:rPr>
        <w:t xml:space="preserve"> Klaida ištaisyta (pridedamas sutarties projekto aktuali redakcija).</w:t>
      </w:r>
    </w:p>
    <w:p w14:paraId="5CBA0FDD" w14:textId="77777777" w:rsidR="00F30AD6" w:rsidRPr="00F30AD6" w:rsidRDefault="00F30AD6" w:rsidP="00F30AD6">
      <w:pPr>
        <w:spacing w:after="0" w:line="240" w:lineRule="auto"/>
        <w:ind w:firstLine="720"/>
        <w:contextualSpacing/>
        <w:jc w:val="both"/>
        <w:rPr>
          <w:rFonts w:ascii="Times New Roman" w:eastAsia="Aptos" w:hAnsi="Times New Roman" w:cs="Times New Roman"/>
          <w:color w:val="000000"/>
          <w:sz w:val="24"/>
          <w:szCs w:val="24"/>
          <w:u w:val="single"/>
        </w:rPr>
      </w:pPr>
      <w:r w:rsidRPr="00F30AD6">
        <w:rPr>
          <w:rFonts w:ascii="Times New Roman" w:eastAsia="Aptos" w:hAnsi="Times New Roman" w:cs="Times New Roman"/>
          <w:b/>
          <w:bCs/>
          <w:color w:val="000000"/>
          <w:sz w:val="24"/>
          <w:szCs w:val="24"/>
        </w:rPr>
        <w:t>2 Klausimas.</w:t>
      </w:r>
      <w:r w:rsidRPr="00F30AD6">
        <w:rPr>
          <w:rFonts w:ascii="Times New Roman" w:eastAsia="Aptos" w:hAnsi="Times New Roman" w:cs="Times New Roman"/>
          <w:color w:val="000000"/>
          <w:sz w:val="24"/>
          <w:szCs w:val="24"/>
        </w:rPr>
        <w:t xml:space="preserve"> </w:t>
      </w:r>
      <w:r w:rsidRPr="00F30AD6">
        <w:rPr>
          <w:rFonts w:ascii="Times New Roman" w:eastAsia="Aptos" w:hAnsi="Times New Roman" w:cs="Times New Roman"/>
          <w:color w:val="000000"/>
          <w:sz w:val="24"/>
          <w:szCs w:val="24"/>
          <w:u w:val="single"/>
        </w:rPr>
        <w:t>Dėl Sutarties projekto 3.2 punkto paaiškinimo.</w:t>
      </w:r>
    </w:p>
    <w:p w14:paraId="68FF6D98" w14:textId="77777777" w:rsidR="00F30AD6" w:rsidRPr="00F30AD6" w:rsidRDefault="00F30AD6" w:rsidP="00F30AD6">
      <w:pPr>
        <w:spacing w:after="0" w:line="240" w:lineRule="auto"/>
        <w:jc w:val="both"/>
        <w:rPr>
          <w:rFonts w:ascii="Times New Roman" w:eastAsia="Aptos" w:hAnsi="Times New Roman" w:cs="Times New Roman"/>
          <w:color w:val="000000"/>
          <w:sz w:val="24"/>
          <w:szCs w:val="24"/>
        </w:rPr>
      </w:pPr>
      <w:r w:rsidRPr="00F30AD6">
        <w:rPr>
          <w:rFonts w:ascii="Times New Roman" w:eastAsia="Aptos" w:hAnsi="Times New Roman" w:cs="Times New Roman"/>
          <w:color w:val="000000"/>
          <w:sz w:val="24"/>
          <w:szCs w:val="24"/>
        </w:rPr>
        <w:t>Sutarties projekto 3.5 punkte nurodyta: „</w:t>
      </w:r>
      <w:r w:rsidRPr="00F30AD6">
        <w:rPr>
          <w:rFonts w:ascii="Times New Roman" w:eastAsia="Aptos" w:hAnsi="Times New Roman" w:cs="Times New Roman"/>
          <w:i/>
          <w:iCs/>
          <w:color w:val="000000"/>
          <w:sz w:val="24"/>
          <w:szCs w:val="24"/>
        </w:rPr>
        <w:t xml:space="preserve">Darbai atliekami laikantis </w:t>
      </w:r>
      <w:r w:rsidRPr="00F30AD6">
        <w:rPr>
          <w:rFonts w:ascii="Times New Roman" w:eastAsia="Aptos" w:hAnsi="Times New Roman" w:cs="Times New Roman"/>
          <w:i/>
          <w:iCs/>
          <w:color w:val="000000"/>
          <w:sz w:val="24"/>
          <w:szCs w:val="24"/>
          <w:u w:val="single"/>
        </w:rPr>
        <w:t>Rangovo Pirkimui pateiktame pasiūlyme pateikto Darbų atlikimo grafiko tarpinių terminų</w:t>
      </w:r>
      <w:r w:rsidRPr="00F30AD6">
        <w:rPr>
          <w:rFonts w:ascii="Times New Roman" w:eastAsia="Aptos" w:hAnsi="Times New Roman" w:cs="Times New Roman"/>
          <w:color w:val="000000"/>
          <w:sz w:val="24"/>
          <w:szCs w:val="24"/>
          <w:u w:val="single"/>
        </w:rPr>
        <w:t>.</w:t>
      </w:r>
      <w:r w:rsidRPr="00F30AD6">
        <w:rPr>
          <w:rFonts w:ascii="Times New Roman" w:eastAsia="Aptos" w:hAnsi="Times New Roman" w:cs="Times New Roman"/>
          <w:color w:val="000000"/>
          <w:sz w:val="24"/>
          <w:szCs w:val="24"/>
        </w:rPr>
        <w:t>“, tačiau Pirkimo sąlygose nėra nurodyta, kad kartu su Pasiūlymu Tiekėjas turi pateikti Darbų atlikimo grafiką. Vadovaujantis Sutarties projekto 2.10 punktu: „</w:t>
      </w:r>
      <w:r w:rsidRPr="00F30AD6">
        <w:rPr>
          <w:rFonts w:ascii="Times New Roman" w:eastAsia="Aptos" w:hAnsi="Times New Roman" w:cs="Times New Roman"/>
          <w:i/>
          <w:iCs/>
          <w:color w:val="000000"/>
          <w:sz w:val="24"/>
          <w:szCs w:val="24"/>
          <w:u w:val="single"/>
        </w:rPr>
        <w:t xml:space="preserve">Rangovas privalo ne vėliau kaip per 10 darbo dienų nuo Sutarties įsigaliojimo dienos pateikti ir su Užsakovu suderinti Darbų atlikimo grafiką </w:t>
      </w:r>
      <w:r w:rsidRPr="00F30AD6">
        <w:rPr>
          <w:rFonts w:ascii="Times New Roman" w:eastAsia="Aptos" w:hAnsi="Times New Roman" w:cs="Times New Roman"/>
          <w:i/>
          <w:iCs/>
          <w:color w:val="000000"/>
          <w:sz w:val="24"/>
          <w:szCs w:val="24"/>
        </w:rPr>
        <w:t>kuriame visais atvejais turi aiškiai atsispindėti I ir II etapo visa Darbų atlikimo seka aiškiai savaitės tikslumu nurodant darbų grupėse (pagal Projekte ir suvestiniame sąnaudų žiniaraštyje pateikiamas darbų apimtis) atliekamų darbų terminus</w:t>
      </w:r>
      <w:r w:rsidRPr="00F30AD6">
        <w:rPr>
          <w:rFonts w:ascii="Times New Roman" w:eastAsia="Aptos" w:hAnsi="Times New Roman" w:cs="Times New Roman"/>
          <w:color w:val="000000"/>
          <w:sz w:val="24"/>
          <w:szCs w:val="24"/>
        </w:rPr>
        <w:t>.“.</w:t>
      </w:r>
    </w:p>
    <w:p w14:paraId="2A1C5808" w14:textId="77777777" w:rsidR="00F30AD6" w:rsidRPr="00F30AD6" w:rsidRDefault="00F30AD6" w:rsidP="00F30AD6">
      <w:pPr>
        <w:spacing w:after="0" w:line="240" w:lineRule="auto"/>
        <w:jc w:val="both"/>
        <w:rPr>
          <w:rFonts w:ascii="Times New Roman" w:eastAsia="Aptos" w:hAnsi="Times New Roman" w:cs="Times New Roman"/>
          <w:color w:val="000000"/>
          <w:sz w:val="24"/>
          <w:szCs w:val="24"/>
        </w:rPr>
      </w:pPr>
      <w:r w:rsidRPr="00F30AD6">
        <w:rPr>
          <w:rFonts w:ascii="Times New Roman" w:eastAsia="Aptos" w:hAnsi="Times New Roman" w:cs="Times New Roman"/>
          <w:color w:val="000000"/>
          <w:sz w:val="24"/>
          <w:szCs w:val="24"/>
        </w:rPr>
        <w:t>Prašome ištaisyti šiuos sąlygų netikslumus, kada Tiekėjas privalo pateikti Darbų atlikimo grafiką.</w:t>
      </w:r>
    </w:p>
    <w:p w14:paraId="1C69EF65" w14:textId="2479D6D5" w:rsidR="00F30AD6" w:rsidRPr="00F30AD6" w:rsidRDefault="00F30AD6" w:rsidP="0076175E">
      <w:pPr>
        <w:spacing w:after="0" w:line="240" w:lineRule="auto"/>
        <w:ind w:firstLine="720"/>
        <w:jc w:val="both"/>
        <w:rPr>
          <w:rFonts w:ascii="Times New Roman" w:eastAsia="Aptos" w:hAnsi="Times New Roman" w:cs="Times New Roman"/>
          <w:color w:val="000000"/>
          <w:sz w:val="24"/>
          <w:szCs w:val="24"/>
        </w:rPr>
      </w:pPr>
      <w:r w:rsidRPr="00F30AD6">
        <w:rPr>
          <w:rFonts w:ascii="Times New Roman" w:eastAsia="Aptos" w:hAnsi="Times New Roman" w:cs="Times New Roman"/>
          <w:b/>
          <w:bCs/>
          <w:color w:val="000000"/>
          <w:sz w:val="24"/>
          <w:szCs w:val="24"/>
        </w:rPr>
        <w:t>Atsakymas</w:t>
      </w:r>
      <w:r w:rsidRPr="00F30AD6">
        <w:rPr>
          <w:rFonts w:ascii="Times New Roman" w:eastAsia="Aptos" w:hAnsi="Times New Roman" w:cs="Times New Roman"/>
          <w:color w:val="000000"/>
          <w:sz w:val="24"/>
          <w:szCs w:val="24"/>
        </w:rPr>
        <w:t xml:space="preserve">. Sutarties projekto 3.5 p. yra išbrauktas </w:t>
      </w:r>
      <w:r w:rsidRPr="00F30AD6">
        <w:rPr>
          <w:rFonts w:ascii="Times New Roman" w:eastAsia="Times New Roman" w:hAnsi="Times New Roman" w:cs="Times New Roman"/>
          <w:color w:val="000000"/>
          <w:kern w:val="0"/>
          <w:sz w:val="24"/>
          <w:szCs w:val="24"/>
          <w:lang w:eastAsia="lt-LT"/>
          <w14:ligatures w14:val="none"/>
        </w:rPr>
        <w:t>(pridedamas sutarties projekto aktuali redakcija).</w:t>
      </w:r>
    </w:p>
    <w:p w14:paraId="2711A9EB" w14:textId="77777777" w:rsidR="00F30AD6" w:rsidRPr="00F30AD6" w:rsidRDefault="00F30AD6" w:rsidP="00F30AD6">
      <w:pPr>
        <w:spacing w:after="0" w:line="240" w:lineRule="auto"/>
        <w:ind w:firstLine="720"/>
        <w:jc w:val="both"/>
        <w:rPr>
          <w:rFonts w:ascii="Times New Roman" w:eastAsia="Times New Roman" w:hAnsi="Times New Roman" w:cs="Times New Roman"/>
          <w:bCs/>
          <w:kern w:val="0"/>
          <w:sz w:val="24"/>
          <w:szCs w:val="24"/>
          <w14:ligatures w14:val="none"/>
        </w:rPr>
      </w:pPr>
      <w:r w:rsidRPr="00F30AD6">
        <w:rPr>
          <w:rFonts w:ascii="Times New Roman" w:eastAsia="Times New Roman" w:hAnsi="Times New Roman" w:cs="Times New Roman"/>
          <w:b/>
          <w:kern w:val="0"/>
          <w:sz w:val="24"/>
          <w:szCs w:val="24"/>
          <w14:ligatures w14:val="none"/>
        </w:rPr>
        <w:t>3 Klausimas.</w:t>
      </w:r>
      <w:r w:rsidRPr="00F30AD6">
        <w:rPr>
          <w:rFonts w:ascii="Times New Roman" w:eastAsia="Times New Roman" w:hAnsi="Times New Roman" w:cs="Times New Roman"/>
          <w:bCs/>
          <w:kern w:val="0"/>
          <w:sz w:val="24"/>
          <w:szCs w:val="24"/>
          <w14:ligatures w14:val="none"/>
        </w:rPr>
        <w:t xml:space="preserve"> Pirkimo sąlygų 3 priede pateiktas suvestinis sąnaudų kiekių žiniaraštis atskirais failais PDF formatu. Kadangi viešųjų pirkimo įstatyme 35 straipsnio 4 punkte reglamentuojama, kad pirkimo dokumentai turi būti tikslūs, aiškūs, be dviprasmybių, kad tiekėjai galėtų pateikti pasiūlymus, o perkančioji organizacija – nupirkti tai, ko reikia, prašome patikslinti, kuriuo žiniaraščiu vadovautis, nes pateikti du failai: "3 Priedas_SUVESTINIS SĄNAUDŲ KIEKIŲ ŽINIARAŠTIS (I PK 22+50 – 35+55, II etapas).pdf" ir "4_3 Priedas_SUVESTINIS SĄNAUDŲ KIEKIŲ ŽINIARAŠTIS (I PK 22+50 – 35+55, II etapas).pdf".</w:t>
      </w:r>
    </w:p>
    <w:p w14:paraId="6BB066FF" w14:textId="77777777" w:rsidR="00F30AD6" w:rsidRPr="00F30AD6" w:rsidRDefault="00F30AD6" w:rsidP="00F30AD6">
      <w:pPr>
        <w:spacing w:after="0" w:line="240" w:lineRule="auto"/>
        <w:ind w:right="-1" w:firstLine="720"/>
        <w:jc w:val="both"/>
        <w:rPr>
          <w:rFonts w:ascii="Times New Roman" w:eastAsia="Times New Roman" w:hAnsi="Times New Roman" w:cs="Times New Roman"/>
          <w:bCs/>
          <w:kern w:val="0"/>
          <w:sz w:val="24"/>
          <w:szCs w:val="24"/>
          <w14:ligatures w14:val="none"/>
        </w:rPr>
      </w:pPr>
      <w:r w:rsidRPr="00F30AD6">
        <w:rPr>
          <w:rFonts w:ascii="Times New Roman" w:eastAsia="Times New Roman" w:hAnsi="Times New Roman" w:cs="Times New Roman"/>
          <w:b/>
          <w:kern w:val="0"/>
          <w:sz w:val="24"/>
          <w:szCs w:val="24"/>
          <w14:ligatures w14:val="none"/>
        </w:rPr>
        <w:t xml:space="preserve">Atsakymas. </w:t>
      </w:r>
      <w:r w:rsidRPr="00F30AD6">
        <w:rPr>
          <w:rFonts w:ascii="Times New Roman" w:eastAsia="Times New Roman" w:hAnsi="Times New Roman" w:cs="Times New Roman"/>
          <w:bCs/>
          <w:kern w:val="0"/>
          <w:sz w:val="24"/>
          <w:szCs w:val="24"/>
          <w14:ligatures w14:val="none"/>
        </w:rPr>
        <w:t>Centrinėje viešųjų pirkimų informacinėje sistemoje pateiktas visas konkurso sąlygų paketas su priedais (zip formatu) ir kiekvienas dokumentas dar ir atskirai. Todėl 3 priedas – Suvestinis sąnaudų kiekių žiniaraštis yra tas pats.</w:t>
      </w:r>
    </w:p>
    <w:p w14:paraId="696C418A" w14:textId="32077D6A" w:rsidR="00F30AD6" w:rsidRPr="00F30AD6" w:rsidRDefault="00F30AD6" w:rsidP="00101520">
      <w:pPr>
        <w:spacing w:after="0" w:line="240" w:lineRule="auto"/>
        <w:ind w:firstLine="720"/>
        <w:jc w:val="both"/>
        <w:rPr>
          <w:rFonts w:ascii="Times New Roman" w:eastAsia="Times New Roman" w:hAnsi="Times New Roman" w:cs="Times New Roman"/>
          <w:color w:val="000000"/>
          <w:kern w:val="0"/>
          <w:sz w:val="24"/>
          <w:szCs w:val="24"/>
          <w:lang w:eastAsia="lt-LT"/>
          <w14:ligatures w14:val="none"/>
        </w:rPr>
      </w:pPr>
      <w:r w:rsidRPr="00F30AD6">
        <w:rPr>
          <w:rFonts w:ascii="Times New Roman" w:eastAsia="Times New Roman" w:hAnsi="Times New Roman" w:cs="Times New Roman"/>
          <w:b/>
          <w:bCs/>
          <w:color w:val="000000"/>
          <w:kern w:val="0"/>
          <w:sz w:val="24"/>
          <w:szCs w:val="24"/>
          <w:lang w:eastAsia="lt-LT"/>
          <w14:ligatures w14:val="none"/>
        </w:rPr>
        <w:t>4 Klausimas.</w:t>
      </w:r>
      <w:r w:rsidRPr="00F30AD6">
        <w:rPr>
          <w:rFonts w:ascii="Times New Roman" w:eastAsia="Times New Roman" w:hAnsi="Times New Roman" w:cs="Times New Roman"/>
          <w:color w:val="000000"/>
          <w:kern w:val="0"/>
          <w:sz w:val="24"/>
          <w:szCs w:val="24"/>
          <w:lang w:eastAsia="lt-LT"/>
          <w14:ligatures w14:val="none"/>
        </w:rPr>
        <w:t xml:space="preserve"> CVP IS sistemoje pateiktos konkurso sąlygos atskirais failais DOCX formatu. Kadangi viešųjų pirkimo įstatyme 35 straipsnio 4 punkte reglamentuojama, kad pirkimo dokumentai turi būti tikslūs, aiškūs, be dviprasmybių, kad tiekėjai galėtų pateikti pasiūlymus, o perkančioji organizacija – nupirkti tai, ko reikia, prašome patikslinti, kuriomis konkurso sąlygomis vadovautis, nes pateikti du failai: " 2025-07-04 KONKURSO SALYGOS.docx" ir "3_2025-07-04 KONKURSO SALYGOS.docx“.</w:t>
      </w:r>
    </w:p>
    <w:p w14:paraId="791B438A" w14:textId="646306B3" w:rsidR="00F30AD6" w:rsidRPr="00F30AD6" w:rsidRDefault="00F30AD6" w:rsidP="00101520">
      <w:pPr>
        <w:spacing w:after="0" w:line="240" w:lineRule="auto"/>
        <w:ind w:firstLine="720"/>
        <w:jc w:val="both"/>
        <w:rPr>
          <w:rFonts w:ascii="Times New Roman" w:eastAsia="Times New Roman" w:hAnsi="Times New Roman" w:cs="Times New Roman"/>
          <w:color w:val="000000"/>
          <w:kern w:val="0"/>
          <w:sz w:val="24"/>
          <w:szCs w:val="24"/>
          <w:lang w:eastAsia="lt-LT"/>
          <w14:ligatures w14:val="none"/>
        </w:rPr>
      </w:pPr>
      <w:r w:rsidRPr="00F30AD6">
        <w:rPr>
          <w:rFonts w:ascii="Times New Roman" w:eastAsia="Times New Roman" w:hAnsi="Times New Roman" w:cs="Times New Roman"/>
          <w:b/>
          <w:bCs/>
          <w:color w:val="000000"/>
          <w:kern w:val="0"/>
          <w:sz w:val="24"/>
          <w:szCs w:val="24"/>
          <w:lang w:eastAsia="lt-LT"/>
          <w14:ligatures w14:val="none"/>
        </w:rPr>
        <w:t>Atsakymas.</w:t>
      </w:r>
      <w:r w:rsidRPr="00F30AD6">
        <w:rPr>
          <w:rFonts w:ascii="Times New Roman" w:eastAsia="Times New Roman" w:hAnsi="Times New Roman" w:cs="Times New Roman"/>
          <w:color w:val="000000"/>
          <w:kern w:val="0"/>
          <w:sz w:val="24"/>
          <w:szCs w:val="24"/>
          <w:lang w:eastAsia="lt-LT"/>
          <w14:ligatures w14:val="none"/>
        </w:rPr>
        <w:t xml:space="preserve"> </w:t>
      </w:r>
      <w:r w:rsidRPr="00F30AD6">
        <w:rPr>
          <w:rFonts w:ascii="Times New Roman" w:eastAsia="Times New Roman" w:hAnsi="Times New Roman" w:cs="Times New Roman"/>
          <w:bCs/>
          <w:kern w:val="0"/>
          <w:sz w:val="24"/>
          <w:szCs w:val="24"/>
          <w:lang w:eastAsia="lt-LT"/>
          <w14:ligatures w14:val="none"/>
        </w:rPr>
        <w:t>Centrinėje viešųjų pirkimų informacinėje sistemoje pateiktas visas konkurso sąlygų paketas su priedais (zip formatu) ir kiekvienas dokumentas dar ir atskirai (todėl dokumentai dubliuojasi).</w:t>
      </w:r>
    </w:p>
    <w:p w14:paraId="25FB015E" w14:textId="4604EDE6" w:rsidR="00F30AD6" w:rsidRPr="00F30AD6" w:rsidRDefault="00F30AD6" w:rsidP="00101520">
      <w:pPr>
        <w:spacing w:after="0" w:line="240" w:lineRule="auto"/>
        <w:ind w:firstLine="720"/>
        <w:jc w:val="both"/>
        <w:rPr>
          <w:rFonts w:ascii="Times New Roman" w:eastAsia="Times New Roman" w:hAnsi="Times New Roman" w:cs="Times New Roman"/>
          <w:color w:val="000000"/>
          <w:kern w:val="0"/>
          <w:sz w:val="24"/>
          <w:szCs w:val="24"/>
          <w:lang w:eastAsia="lt-LT"/>
          <w14:ligatures w14:val="none"/>
        </w:rPr>
      </w:pPr>
      <w:r w:rsidRPr="00F30AD6">
        <w:rPr>
          <w:rFonts w:ascii="Times New Roman" w:eastAsia="Times New Roman" w:hAnsi="Times New Roman" w:cs="Times New Roman"/>
          <w:b/>
          <w:bCs/>
          <w:color w:val="000000"/>
          <w:kern w:val="0"/>
          <w:sz w:val="24"/>
          <w:szCs w:val="24"/>
          <w:lang w:eastAsia="lt-LT"/>
          <w14:ligatures w14:val="none"/>
        </w:rPr>
        <w:lastRenderedPageBreak/>
        <w:t>5 Klausimas</w:t>
      </w:r>
      <w:r w:rsidRPr="00F30AD6">
        <w:rPr>
          <w:rFonts w:ascii="Times New Roman" w:eastAsia="Times New Roman" w:hAnsi="Times New Roman" w:cs="Times New Roman"/>
          <w:color w:val="000000"/>
          <w:kern w:val="0"/>
          <w:sz w:val="24"/>
          <w:szCs w:val="24"/>
          <w:lang w:eastAsia="lt-LT"/>
          <w14:ligatures w14:val="none"/>
        </w:rPr>
        <w:t>. Pirkimo sąlygose pateikta tik kapitalinio remonto aprašo Bendroji ir susisiekimo dalis T1E-127/2024-KRA-BD.S, tačiau statinio projekto sudėties žiniaraštyje nurodyta ir Elektrotechnikos (apšvietimo) dalis. Ar Rangovui vertinti tik susisiekimo dalies darbus? Jei reikia įvertinti ir Elektrotechnikos (apšvietimo) dalies darbus, prašome pateikti kapitalinio remonto aprašo Elektrotechnikos (apšvietimo) dalį.</w:t>
      </w:r>
    </w:p>
    <w:p w14:paraId="29702CEB" w14:textId="46276779" w:rsidR="00F30AD6" w:rsidRPr="00F30AD6" w:rsidRDefault="00F30AD6" w:rsidP="00101520">
      <w:pPr>
        <w:spacing w:after="0" w:line="240" w:lineRule="auto"/>
        <w:ind w:firstLine="720"/>
        <w:rPr>
          <w:rFonts w:ascii="Times New Roman" w:eastAsia="Calibri" w:hAnsi="Times New Roman" w:cs="Times New Roman"/>
          <w:kern w:val="0"/>
          <w:sz w:val="24"/>
          <w:szCs w:val="24"/>
        </w:rPr>
      </w:pPr>
      <w:r w:rsidRPr="00F30AD6">
        <w:rPr>
          <w:rFonts w:ascii="Times New Roman" w:eastAsia="Times New Roman" w:hAnsi="Times New Roman" w:cs="Times New Roman"/>
          <w:b/>
          <w:bCs/>
          <w:color w:val="000000"/>
          <w:kern w:val="0"/>
          <w:sz w:val="24"/>
          <w:szCs w:val="24"/>
          <w:lang w:eastAsia="lt-LT"/>
          <w14:ligatures w14:val="none"/>
        </w:rPr>
        <w:t>Atsakymas.</w:t>
      </w:r>
      <w:r w:rsidRPr="00F30AD6">
        <w:rPr>
          <w:rFonts w:ascii="Times New Roman" w:eastAsia="Times New Roman" w:hAnsi="Times New Roman" w:cs="Times New Roman"/>
          <w:color w:val="000000"/>
          <w:kern w:val="0"/>
          <w:sz w:val="24"/>
          <w:szCs w:val="24"/>
          <w:lang w:eastAsia="lt-LT"/>
          <w14:ligatures w14:val="none"/>
        </w:rPr>
        <w:t xml:space="preserve"> </w:t>
      </w:r>
      <w:r w:rsidRPr="00F30AD6">
        <w:rPr>
          <w:rFonts w:ascii="Times New Roman" w:eastAsia="Calibri" w:hAnsi="Times New Roman" w:cs="Times New Roman"/>
          <w:color w:val="00241A"/>
          <w:kern w:val="0"/>
          <w:sz w:val="24"/>
          <w:szCs w:val="24"/>
          <w:shd w:val="clear" w:color="auto" w:fill="FFFFFF"/>
        </w:rPr>
        <w:t>Rangovui vertinti tik susisiekimo dalies darbus.</w:t>
      </w:r>
    </w:p>
    <w:p w14:paraId="4F780EEF" w14:textId="70B95B68" w:rsidR="00F30AD6" w:rsidRPr="00F30AD6" w:rsidRDefault="00F30AD6" w:rsidP="00101520">
      <w:pPr>
        <w:spacing w:after="0" w:line="240" w:lineRule="auto"/>
        <w:ind w:firstLine="720"/>
        <w:jc w:val="both"/>
        <w:rPr>
          <w:rFonts w:ascii="Times New Roman" w:eastAsia="Times New Roman" w:hAnsi="Times New Roman" w:cs="Times New Roman"/>
          <w:color w:val="000000"/>
          <w:kern w:val="0"/>
          <w:sz w:val="24"/>
          <w:szCs w:val="24"/>
          <w:lang w:eastAsia="lt-LT"/>
          <w14:ligatures w14:val="none"/>
        </w:rPr>
      </w:pPr>
      <w:r w:rsidRPr="00F30AD6">
        <w:rPr>
          <w:rFonts w:ascii="Times New Roman" w:eastAsia="Times New Roman" w:hAnsi="Times New Roman" w:cs="Times New Roman"/>
          <w:b/>
          <w:bCs/>
          <w:color w:val="000000"/>
          <w:kern w:val="0"/>
          <w:sz w:val="24"/>
          <w:szCs w:val="24"/>
          <w:lang w:eastAsia="lt-LT"/>
          <w14:ligatures w14:val="none"/>
        </w:rPr>
        <w:t>6 Klausimas.</w:t>
      </w:r>
      <w:r w:rsidRPr="00F30AD6">
        <w:rPr>
          <w:rFonts w:ascii="Times New Roman" w:eastAsia="Times New Roman" w:hAnsi="Times New Roman" w:cs="Times New Roman"/>
          <w:color w:val="000000"/>
          <w:kern w:val="0"/>
          <w:sz w:val="24"/>
          <w:szCs w:val="24"/>
          <w:lang w:eastAsia="lt-LT"/>
          <w14:ligatures w14:val="none"/>
        </w:rPr>
        <w:t xml:space="preserve"> Pirkimo dokumentuose nurodyta, kad kartu su pasiūlymu turi būti pateikti užpildyti darbų kiekių žiniaraščiai (pirkimo sąlygų 2 priedas). Atkreipiame dėmesį, kad 2 priedas yra kapitalinio remonto aprašas. Kartu su pirkimo dokumentais yra pateiktas 3 priedas Suvestinis darbų kiekių žiniaraštis su perkamų darbų apimtimi. Prašome pateikti excel formatu pildymui tinkamą sąnaudų kiekių žiniaraštį, kadangi pirkimo sąlygose reikalaujama pateikti žiniaraščius, kurių struktūros keisti negalima.</w:t>
      </w:r>
    </w:p>
    <w:p w14:paraId="4BE1BF50" w14:textId="11FDF42D" w:rsidR="00F30AD6" w:rsidRPr="00F30AD6" w:rsidRDefault="00F30AD6" w:rsidP="00101520">
      <w:pPr>
        <w:spacing w:after="0" w:line="240" w:lineRule="auto"/>
        <w:ind w:firstLine="720"/>
        <w:jc w:val="both"/>
        <w:rPr>
          <w:rFonts w:ascii="Times New Roman" w:eastAsia="Times New Roman" w:hAnsi="Times New Roman" w:cs="Times New Roman"/>
          <w:color w:val="000000"/>
          <w:kern w:val="0"/>
          <w:sz w:val="24"/>
          <w:szCs w:val="24"/>
          <w:lang w:eastAsia="lt-LT"/>
          <w14:ligatures w14:val="none"/>
        </w:rPr>
      </w:pPr>
      <w:r w:rsidRPr="00F30AD6">
        <w:rPr>
          <w:rFonts w:ascii="Times New Roman" w:eastAsia="Times New Roman" w:hAnsi="Times New Roman" w:cs="Times New Roman"/>
          <w:b/>
          <w:bCs/>
          <w:color w:val="000000"/>
          <w:kern w:val="0"/>
          <w:sz w:val="24"/>
          <w:szCs w:val="24"/>
          <w:lang w:eastAsia="lt-LT"/>
          <w14:ligatures w14:val="none"/>
        </w:rPr>
        <w:t>Atsakymas.</w:t>
      </w:r>
      <w:r w:rsidRPr="00F30AD6">
        <w:rPr>
          <w:rFonts w:ascii="Times New Roman" w:eastAsia="Times New Roman" w:hAnsi="Times New Roman" w:cs="Times New Roman"/>
          <w:color w:val="000000"/>
          <w:kern w:val="0"/>
          <w:sz w:val="24"/>
          <w:szCs w:val="24"/>
          <w:lang w:eastAsia="lt-LT"/>
          <w14:ligatures w14:val="none"/>
        </w:rPr>
        <w:t xml:space="preserve"> Rangovas kartu su pateikti užpildytus darbų kiekių žiniaraščius (konkurso sąlygų 3 priedas). Teikiame darbų kiekių žiniaraščius </w:t>
      </w:r>
      <w:r w:rsidR="00C7729A">
        <w:rPr>
          <w:rFonts w:ascii="Times New Roman" w:eastAsia="Times New Roman" w:hAnsi="Times New Roman" w:cs="Times New Roman"/>
          <w:color w:val="000000"/>
          <w:kern w:val="0"/>
          <w:sz w:val="24"/>
          <w:szCs w:val="24"/>
          <w:lang w:eastAsia="lt-LT"/>
          <w14:ligatures w14:val="none"/>
        </w:rPr>
        <w:t>„W</w:t>
      </w:r>
      <w:r w:rsidRPr="00F30AD6">
        <w:rPr>
          <w:rFonts w:ascii="Times New Roman" w:eastAsia="Times New Roman" w:hAnsi="Times New Roman" w:cs="Times New Roman"/>
          <w:color w:val="000000"/>
          <w:kern w:val="0"/>
          <w:sz w:val="24"/>
          <w:szCs w:val="24"/>
          <w:lang w:eastAsia="lt-LT"/>
          <w14:ligatures w14:val="none"/>
        </w:rPr>
        <w:t>ord</w:t>
      </w:r>
      <w:r w:rsidR="00C7729A">
        <w:rPr>
          <w:rFonts w:ascii="Times New Roman" w:eastAsia="Times New Roman" w:hAnsi="Times New Roman" w:cs="Times New Roman"/>
          <w:color w:val="000000"/>
          <w:kern w:val="0"/>
          <w:sz w:val="24"/>
          <w:szCs w:val="24"/>
          <w:lang w:eastAsia="lt-LT"/>
          <w14:ligatures w14:val="none"/>
        </w:rPr>
        <w:t>“</w:t>
      </w:r>
      <w:r w:rsidRPr="00F30AD6">
        <w:rPr>
          <w:rFonts w:ascii="Times New Roman" w:eastAsia="Times New Roman" w:hAnsi="Times New Roman" w:cs="Times New Roman"/>
          <w:color w:val="000000"/>
          <w:kern w:val="0"/>
          <w:sz w:val="24"/>
          <w:szCs w:val="24"/>
          <w:lang w:eastAsia="lt-LT"/>
          <w14:ligatures w14:val="none"/>
        </w:rPr>
        <w:t xml:space="preserve"> formatu (pridedama).</w:t>
      </w:r>
    </w:p>
    <w:p w14:paraId="2E754DC2" w14:textId="6CAFFFD0" w:rsidR="00F30AD6" w:rsidRPr="00F30AD6" w:rsidRDefault="00F30AD6" w:rsidP="00101520">
      <w:pPr>
        <w:spacing w:after="0" w:line="240" w:lineRule="auto"/>
        <w:ind w:firstLine="720"/>
        <w:jc w:val="both"/>
        <w:rPr>
          <w:rFonts w:ascii="Times New Roman" w:eastAsia="Times New Roman" w:hAnsi="Times New Roman" w:cs="Times New Roman"/>
          <w:color w:val="000000"/>
          <w:kern w:val="0"/>
          <w:sz w:val="24"/>
          <w:szCs w:val="24"/>
          <w:lang w:eastAsia="lt-LT"/>
          <w14:ligatures w14:val="none"/>
        </w:rPr>
      </w:pPr>
      <w:r w:rsidRPr="00F30AD6">
        <w:rPr>
          <w:rFonts w:ascii="Times New Roman" w:eastAsia="Times New Roman" w:hAnsi="Times New Roman" w:cs="Times New Roman"/>
          <w:b/>
          <w:bCs/>
          <w:color w:val="000000"/>
          <w:kern w:val="0"/>
          <w:sz w:val="24"/>
          <w:szCs w:val="24"/>
          <w:lang w:eastAsia="lt-LT"/>
          <w14:ligatures w14:val="none"/>
        </w:rPr>
        <w:t>7 Klausimas.</w:t>
      </w:r>
      <w:r w:rsidRPr="00F30AD6">
        <w:rPr>
          <w:rFonts w:ascii="Times New Roman" w:eastAsia="Times New Roman" w:hAnsi="Times New Roman" w:cs="Times New Roman"/>
          <w:color w:val="000000"/>
          <w:kern w:val="0"/>
          <w:sz w:val="24"/>
          <w:szCs w:val="24"/>
          <w:lang w:eastAsia="lt-LT"/>
          <w14:ligatures w14:val="none"/>
        </w:rPr>
        <w:t xml:space="preserve"> Pirkimo sąlygose pateikto kapitalinio remonto aprašo susisiekimo dalies suvestiniame sąnaudų kiekių žiniaraštyje tiek I etapui, tiek II numatytas Kelkraščio rengimas iš žvyro mišinio fr. 0/32 - 0.10 m bei aprašo techninėje specifikacijoje nurodyta, kad Kelkraščių sutvirtinimui naudojamas fr. 0/32 nesurištasis mišinys, tačiau pateikto kapitalinio remonto aprašo susisiekimo dalies brėžinyje T1E-127/1024-SSP-BD.S-03 „Skersiniai profiliai“ pateiktas žvyro mišinys 11/22 85%, dirvožemis 15% užsėtas žole - 0.08 m. Prašome tiksliai nurodyti rengiamų kelkraščių sluoksnio storį ir reikalavimus medžiagai.</w:t>
      </w:r>
    </w:p>
    <w:p w14:paraId="6534E251" w14:textId="36F5BE82" w:rsidR="00F30AD6" w:rsidRPr="00F30AD6" w:rsidRDefault="00F30AD6" w:rsidP="00101520">
      <w:pPr>
        <w:spacing w:after="0" w:line="240" w:lineRule="auto"/>
        <w:ind w:firstLine="720"/>
        <w:jc w:val="both"/>
        <w:rPr>
          <w:rFonts w:ascii="Times New Roman" w:eastAsia="Times New Roman" w:hAnsi="Times New Roman" w:cs="Times New Roman"/>
          <w:color w:val="000000"/>
          <w:kern w:val="0"/>
          <w:sz w:val="24"/>
          <w:szCs w:val="24"/>
          <w:lang w:eastAsia="lt-LT"/>
          <w14:ligatures w14:val="none"/>
        </w:rPr>
      </w:pPr>
      <w:r w:rsidRPr="00F30AD6">
        <w:rPr>
          <w:rFonts w:ascii="Times New Roman" w:eastAsia="Times New Roman" w:hAnsi="Times New Roman" w:cs="Times New Roman"/>
          <w:b/>
          <w:bCs/>
          <w:color w:val="000000"/>
          <w:kern w:val="0"/>
          <w:sz w:val="24"/>
          <w:szCs w:val="24"/>
          <w:lang w:eastAsia="lt-LT"/>
          <w14:ligatures w14:val="none"/>
        </w:rPr>
        <w:t>Atsakymas.</w:t>
      </w:r>
      <w:r w:rsidRPr="00F30AD6">
        <w:rPr>
          <w:rFonts w:ascii="Times New Roman" w:eastAsia="Times New Roman" w:hAnsi="Times New Roman" w:cs="Times New Roman"/>
          <w:color w:val="000000"/>
          <w:kern w:val="0"/>
          <w:sz w:val="24"/>
          <w:szCs w:val="24"/>
          <w:lang w:eastAsia="lt-LT"/>
          <w14:ligatures w14:val="none"/>
        </w:rPr>
        <w:t xml:space="preserve"> </w:t>
      </w:r>
      <w:r w:rsidRPr="00F30AD6">
        <w:rPr>
          <w:rFonts w:ascii="Times New Roman" w:eastAsia="Times New Roman" w:hAnsi="Times New Roman" w:cs="Times New Roman"/>
          <w:kern w:val="0"/>
          <w:sz w:val="24"/>
          <w:szCs w:val="20"/>
          <w:lang w:eastAsia="lt-LT"/>
          <w14:ligatures w14:val="none"/>
        </w:rPr>
        <w:t>Kelkraščio rengimas iš žvyro mišinio fr. 0/32 - 0.10 m.</w:t>
      </w:r>
    </w:p>
    <w:p w14:paraId="38DB2B45" w14:textId="77777777" w:rsidR="00F30AD6" w:rsidRPr="00F30AD6" w:rsidRDefault="00F30AD6" w:rsidP="00F30AD6">
      <w:pPr>
        <w:spacing w:after="0" w:line="240" w:lineRule="auto"/>
        <w:ind w:firstLine="720"/>
        <w:jc w:val="both"/>
        <w:rPr>
          <w:rFonts w:ascii="Times New Roman" w:eastAsia="Times New Roman" w:hAnsi="Times New Roman" w:cs="Times New Roman"/>
          <w:color w:val="000000"/>
          <w:kern w:val="0"/>
          <w:sz w:val="24"/>
          <w:szCs w:val="24"/>
          <w:lang w:eastAsia="lt-LT"/>
          <w14:ligatures w14:val="none"/>
        </w:rPr>
      </w:pPr>
      <w:r w:rsidRPr="00F30AD6">
        <w:rPr>
          <w:rFonts w:ascii="Times New Roman" w:eastAsia="Times New Roman" w:hAnsi="Times New Roman" w:cs="Times New Roman"/>
          <w:b/>
          <w:bCs/>
          <w:color w:val="000000"/>
          <w:kern w:val="0"/>
          <w:sz w:val="24"/>
          <w:szCs w:val="24"/>
          <w:lang w:eastAsia="lt-LT"/>
          <w14:ligatures w14:val="none"/>
        </w:rPr>
        <w:t>8 Klausimas.</w:t>
      </w:r>
      <w:r w:rsidRPr="00F30AD6">
        <w:rPr>
          <w:rFonts w:ascii="Times New Roman" w:eastAsia="Times New Roman" w:hAnsi="Times New Roman" w:cs="Times New Roman"/>
          <w:color w:val="000000"/>
          <w:kern w:val="0"/>
          <w:sz w:val="24"/>
          <w:szCs w:val="24"/>
          <w:lang w:eastAsia="lt-LT"/>
          <w14:ligatures w14:val="none"/>
        </w:rPr>
        <w:t xml:space="preserve"> Pirkimo sąlygose pateikto kapitalinio remonto aprašo susisiekimo dalies brėžinyje T1E-127/1024-SSP-BD.S-03 „Skersiniai profiliai“ pateiktas skirtingų dangų sujungimo schema, tačiau suvestiniame sąnaudų kiekių žiniaraštyje tiek I etapui, tiek II nėra numatyti skirtingų dangų sujungimo darbai. Prašome nurodyti skirtingų dangų sujungimo siūlės ilgį tiek I etapui, tiek II.</w:t>
      </w:r>
    </w:p>
    <w:p w14:paraId="4B17DAD8" w14:textId="77777777" w:rsidR="00F30AD6" w:rsidRPr="00F30AD6" w:rsidRDefault="00F30AD6" w:rsidP="00F30AD6">
      <w:pPr>
        <w:spacing w:after="0" w:line="240" w:lineRule="auto"/>
        <w:ind w:firstLine="720"/>
        <w:jc w:val="both"/>
        <w:rPr>
          <w:rFonts w:ascii="Times New Roman" w:eastAsia="Times New Roman" w:hAnsi="Times New Roman" w:cs="Times New Roman"/>
          <w:kern w:val="0"/>
          <w:sz w:val="24"/>
          <w:szCs w:val="20"/>
          <w:lang w:eastAsia="lt-LT"/>
          <w14:ligatures w14:val="none"/>
        </w:rPr>
      </w:pPr>
      <w:r w:rsidRPr="00F30AD6">
        <w:rPr>
          <w:rFonts w:ascii="Times New Roman" w:eastAsia="Times New Roman" w:hAnsi="Times New Roman" w:cs="Times New Roman"/>
          <w:b/>
          <w:bCs/>
          <w:color w:val="000000"/>
          <w:kern w:val="0"/>
          <w:sz w:val="24"/>
          <w:szCs w:val="24"/>
          <w:lang w:eastAsia="lt-LT"/>
          <w14:ligatures w14:val="none"/>
        </w:rPr>
        <w:t>Atsakymas.</w:t>
      </w:r>
      <w:r w:rsidRPr="00F30AD6">
        <w:rPr>
          <w:rFonts w:ascii="Times New Roman" w:eastAsia="Times New Roman" w:hAnsi="Times New Roman" w:cs="Times New Roman"/>
          <w:color w:val="000000"/>
          <w:kern w:val="0"/>
          <w:sz w:val="24"/>
          <w:szCs w:val="24"/>
          <w:lang w:eastAsia="lt-LT"/>
          <w14:ligatures w14:val="none"/>
        </w:rPr>
        <w:t xml:space="preserve"> </w:t>
      </w:r>
      <w:r w:rsidRPr="00F30AD6">
        <w:rPr>
          <w:rFonts w:ascii="Times New Roman" w:eastAsia="Times New Roman" w:hAnsi="Times New Roman" w:cs="Times New Roman"/>
          <w:kern w:val="0"/>
          <w:sz w:val="24"/>
          <w:szCs w:val="20"/>
          <w:lang w:eastAsia="lt-LT"/>
          <w14:ligatures w14:val="none"/>
        </w:rPr>
        <w:t>Skirtingų dangų sujungimo siūlės ilgis kiekvienam etapui yra po 5m.</w:t>
      </w:r>
    </w:p>
    <w:p w14:paraId="6D337612" w14:textId="77777777" w:rsidR="00F30AD6" w:rsidRPr="00F30AD6" w:rsidRDefault="00F30AD6" w:rsidP="00F30AD6">
      <w:pPr>
        <w:spacing w:after="0" w:line="240" w:lineRule="auto"/>
        <w:ind w:firstLine="720"/>
        <w:jc w:val="both"/>
        <w:rPr>
          <w:rFonts w:ascii="Times New Roman" w:eastAsia="Times New Roman" w:hAnsi="Times New Roman" w:cs="Times New Roman"/>
          <w:color w:val="000000"/>
          <w:kern w:val="0"/>
          <w:sz w:val="24"/>
          <w:szCs w:val="24"/>
          <w:lang w:eastAsia="lt-LT"/>
          <w14:ligatures w14:val="none"/>
        </w:rPr>
      </w:pPr>
      <w:r w:rsidRPr="00F30AD6">
        <w:rPr>
          <w:rFonts w:ascii="Times New Roman" w:eastAsia="Times New Roman" w:hAnsi="Times New Roman" w:cs="Times New Roman"/>
          <w:b/>
          <w:bCs/>
          <w:kern w:val="0"/>
          <w:sz w:val="24"/>
          <w:szCs w:val="20"/>
          <w:lang w:eastAsia="lt-LT"/>
          <w14:ligatures w14:val="none"/>
        </w:rPr>
        <w:t>9 Klausimas.</w:t>
      </w:r>
      <w:r w:rsidRPr="00F30AD6">
        <w:rPr>
          <w:rFonts w:ascii="Times New Roman" w:eastAsia="Times New Roman" w:hAnsi="Times New Roman" w:cs="Times New Roman"/>
          <w:kern w:val="0"/>
          <w:sz w:val="24"/>
          <w:szCs w:val="20"/>
          <w:lang w:eastAsia="lt-LT"/>
          <w14:ligatures w14:val="none"/>
        </w:rPr>
        <w:t xml:space="preserve"> </w:t>
      </w:r>
      <w:r w:rsidRPr="00F30AD6">
        <w:rPr>
          <w:rFonts w:ascii="Times New Roman" w:eastAsia="Times New Roman" w:hAnsi="Times New Roman" w:cs="Times New Roman"/>
          <w:color w:val="000000"/>
          <w:kern w:val="0"/>
          <w:sz w:val="24"/>
          <w:szCs w:val="24"/>
          <w:lang w:eastAsia="lt-LT"/>
          <w14:ligatures w14:val="none"/>
        </w:rPr>
        <w:t>Pirkimo sąlygose pateikto kapitalinio remonto aprašo susisiekimo dalies suvestiniame sąnaudų kiekių žiniaraštyje tiek I etapui, tiek II numatytas ≥15 cm Šalčiui nejautrių medžiagų sluoksnis kelio dangos konstrukcijos DK 0,1 įrengimui su sankryžomis. Aprašo aiškinamajame rašte viensluoksnėje asfalto dangos konstrukcijoje numatytas ≥15 cm Šalčiui nejautrių medžiagų sluoksnis ir ≥25 cm Šalčiui nejautri medžiagų sluoksnis (esama dangos konstrukcija). Tačiau pateikto kapitalinio remonto aprašo susisiekimo dalies brėžinyje T1E-127/1024-SSP-BD.S-03 „Skersiniai profiliai“ pateiktas Šalčiui nejautrių medžiagų sluoksnis pagal TRA SBR 19 - 0.50 m. Prašome patikslinti rengiamo šalčiui nejautrių medžiagų sluoksnio apimtis.</w:t>
      </w:r>
    </w:p>
    <w:p w14:paraId="6A457611" w14:textId="77777777" w:rsidR="00F30AD6" w:rsidRPr="00F30AD6" w:rsidRDefault="00F30AD6" w:rsidP="00F30AD6">
      <w:pPr>
        <w:spacing w:after="0" w:line="240" w:lineRule="auto"/>
        <w:ind w:firstLine="720"/>
        <w:jc w:val="both"/>
        <w:rPr>
          <w:rFonts w:ascii="Times New Roman" w:eastAsia="Times New Roman" w:hAnsi="Times New Roman" w:cs="Times New Roman"/>
          <w:kern w:val="0"/>
          <w:sz w:val="24"/>
          <w:szCs w:val="20"/>
          <w:lang w:eastAsia="lt-LT"/>
          <w14:ligatures w14:val="none"/>
        </w:rPr>
      </w:pPr>
      <w:r w:rsidRPr="00F30AD6">
        <w:rPr>
          <w:rFonts w:ascii="Times New Roman" w:eastAsia="Times New Roman" w:hAnsi="Times New Roman" w:cs="Times New Roman"/>
          <w:b/>
          <w:bCs/>
          <w:color w:val="000000"/>
          <w:kern w:val="0"/>
          <w:sz w:val="24"/>
          <w:szCs w:val="24"/>
          <w:lang w:eastAsia="lt-LT"/>
          <w14:ligatures w14:val="none"/>
        </w:rPr>
        <w:t>Atsakymas.</w:t>
      </w:r>
      <w:r w:rsidRPr="00F30AD6">
        <w:rPr>
          <w:rFonts w:ascii="Times New Roman" w:eastAsia="Times New Roman" w:hAnsi="Times New Roman" w:cs="Times New Roman"/>
          <w:color w:val="000000"/>
          <w:kern w:val="0"/>
          <w:sz w:val="24"/>
          <w:szCs w:val="24"/>
          <w:lang w:eastAsia="lt-LT"/>
          <w14:ligatures w14:val="none"/>
        </w:rPr>
        <w:t xml:space="preserve"> </w:t>
      </w:r>
      <w:r w:rsidRPr="00F30AD6">
        <w:rPr>
          <w:rFonts w:ascii="Times New Roman" w:eastAsia="Times New Roman" w:hAnsi="Times New Roman" w:cs="Times New Roman"/>
          <w:kern w:val="0"/>
          <w:sz w:val="24"/>
          <w:szCs w:val="20"/>
          <w:lang w:eastAsia="lt-LT"/>
          <w14:ligatures w14:val="none"/>
        </w:rPr>
        <w:t>Šalčiui nejautrių medžiagų sluoksnis panaudojant esamą sankasą yra 40 cm.</w:t>
      </w:r>
    </w:p>
    <w:p w14:paraId="05CF48D0" w14:textId="77777777" w:rsidR="00F30AD6" w:rsidRPr="00F30AD6" w:rsidRDefault="00F30AD6" w:rsidP="00F30AD6">
      <w:pPr>
        <w:spacing w:after="0" w:line="240" w:lineRule="auto"/>
        <w:ind w:firstLine="720"/>
        <w:jc w:val="both"/>
        <w:rPr>
          <w:rFonts w:ascii="Times New Roman" w:eastAsia="Times New Roman" w:hAnsi="Times New Roman" w:cs="Times New Roman"/>
          <w:color w:val="00241A"/>
          <w:kern w:val="0"/>
          <w:sz w:val="24"/>
          <w:szCs w:val="24"/>
          <w:shd w:val="clear" w:color="auto" w:fill="FFFFFF"/>
          <w:lang w:eastAsia="lt-LT"/>
          <w14:ligatures w14:val="none"/>
        </w:rPr>
      </w:pPr>
      <w:r w:rsidRPr="00F30AD6">
        <w:rPr>
          <w:rFonts w:ascii="Times New Roman" w:eastAsia="Times New Roman" w:hAnsi="Times New Roman" w:cs="Times New Roman"/>
          <w:b/>
          <w:bCs/>
          <w:kern w:val="0"/>
          <w:sz w:val="24"/>
          <w:szCs w:val="24"/>
          <w:lang w:eastAsia="lt-LT"/>
          <w14:ligatures w14:val="none"/>
        </w:rPr>
        <w:t>10 Klausimas.</w:t>
      </w:r>
      <w:r w:rsidRPr="00F30AD6">
        <w:rPr>
          <w:rFonts w:ascii="Times New Roman" w:eastAsia="Times New Roman" w:hAnsi="Times New Roman" w:cs="Times New Roman"/>
          <w:kern w:val="0"/>
          <w:sz w:val="24"/>
          <w:szCs w:val="24"/>
          <w:lang w:eastAsia="lt-LT"/>
          <w14:ligatures w14:val="none"/>
        </w:rPr>
        <w:t xml:space="preserve"> </w:t>
      </w:r>
      <w:r w:rsidRPr="00F30AD6">
        <w:rPr>
          <w:rFonts w:ascii="Times New Roman" w:eastAsia="Times New Roman" w:hAnsi="Times New Roman" w:cs="Times New Roman"/>
          <w:color w:val="00241A"/>
          <w:kern w:val="0"/>
          <w:sz w:val="24"/>
          <w:szCs w:val="24"/>
          <w:shd w:val="clear" w:color="auto" w:fill="FFFFFF"/>
          <w:lang w:eastAsia="lt-LT"/>
          <w14:ligatures w14:val="none"/>
        </w:rPr>
        <w:t>Rangovas turi pateikti pasiūlymą kartu su užpildytais žiniaraščiais nekeičiant jų struktūros (pirkimo sąlygų 2 priedas). Prašome pateikti žiniaraščius „Excel“, arba „Word“ formate, kad būtų galimybė juos užpildyti.</w:t>
      </w:r>
    </w:p>
    <w:p w14:paraId="7C2916D8" w14:textId="77777777" w:rsidR="00F30AD6" w:rsidRPr="00F30AD6" w:rsidRDefault="00F30AD6" w:rsidP="00F30AD6">
      <w:pPr>
        <w:spacing w:after="0" w:line="240" w:lineRule="auto"/>
        <w:ind w:firstLine="720"/>
        <w:jc w:val="both"/>
        <w:rPr>
          <w:rFonts w:ascii="Times New Roman" w:eastAsia="Times New Roman" w:hAnsi="Times New Roman" w:cs="Times New Roman"/>
          <w:color w:val="00241A"/>
          <w:kern w:val="0"/>
          <w:sz w:val="24"/>
          <w:szCs w:val="24"/>
          <w:shd w:val="clear" w:color="auto" w:fill="FFFFFF"/>
          <w:lang w:eastAsia="lt-LT"/>
          <w14:ligatures w14:val="none"/>
        </w:rPr>
      </w:pPr>
      <w:r w:rsidRPr="00F30AD6">
        <w:rPr>
          <w:rFonts w:ascii="Times New Roman" w:eastAsia="Times New Roman" w:hAnsi="Times New Roman" w:cs="Times New Roman"/>
          <w:b/>
          <w:bCs/>
          <w:color w:val="00241A"/>
          <w:kern w:val="0"/>
          <w:sz w:val="24"/>
          <w:szCs w:val="24"/>
          <w:shd w:val="clear" w:color="auto" w:fill="FFFFFF"/>
          <w:lang w:eastAsia="lt-LT"/>
          <w14:ligatures w14:val="none"/>
        </w:rPr>
        <w:t>Atsakymas.</w:t>
      </w:r>
      <w:r w:rsidRPr="00F30AD6">
        <w:rPr>
          <w:rFonts w:ascii="Times New Roman" w:eastAsia="Times New Roman" w:hAnsi="Times New Roman" w:cs="Times New Roman"/>
          <w:color w:val="00241A"/>
          <w:kern w:val="0"/>
          <w:sz w:val="24"/>
          <w:szCs w:val="24"/>
          <w:shd w:val="clear" w:color="auto" w:fill="FFFFFF"/>
          <w:lang w:eastAsia="lt-LT"/>
          <w14:ligatures w14:val="none"/>
        </w:rPr>
        <w:t xml:space="preserve"> Teikiame darbų kiekių žiniaraščius „Word“ formatu (pridedama).</w:t>
      </w:r>
    </w:p>
    <w:p w14:paraId="4F5E6104" w14:textId="77777777" w:rsidR="00F30AD6" w:rsidRPr="00F30AD6" w:rsidRDefault="00F30AD6" w:rsidP="00F30AD6">
      <w:pPr>
        <w:spacing w:after="0" w:line="240" w:lineRule="auto"/>
        <w:ind w:firstLine="720"/>
        <w:jc w:val="both"/>
        <w:rPr>
          <w:rFonts w:ascii="Times New Roman" w:eastAsia="Times New Roman" w:hAnsi="Times New Roman" w:cs="Times New Roman"/>
          <w:color w:val="00241A"/>
          <w:kern w:val="0"/>
          <w:sz w:val="24"/>
          <w:szCs w:val="24"/>
          <w:shd w:val="clear" w:color="auto" w:fill="FFFFFF"/>
          <w:lang w:eastAsia="lt-LT"/>
          <w14:ligatures w14:val="none"/>
        </w:rPr>
      </w:pPr>
      <w:r w:rsidRPr="00F30AD6">
        <w:rPr>
          <w:rFonts w:ascii="Times New Roman" w:eastAsia="Times New Roman" w:hAnsi="Times New Roman" w:cs="Times New Roman"/>
          <w:b/>
          <w:bCs/>
          <w:color w:val="00241A"/>
          <w:kern w:val="0"/>
          <w:sz w:val="24"/>
          <w:szCs w:val="24"/>
          <w:shd w:val="clear" w:color="auto" w:fill="FFFFFF"/>
          <w:lang w:eastAsia="lt-LT"/>
          <w14:ligatures w14:val="none"/>
        </w:rPr>
        <w:t>11 Klausimas.</w:t>
      </w:r>
      <w:r w:rsidRPr="00F30AD6">
        <w:rPr>
          <w:rFonts w:ascii="Times New Roman" w:eastAsia="Times New Roman" w:hAnsi="Times New Roman" w:cs="Times New Roman"/>
          <w:color w:val="00241A"/>
          <w:kern w:val="0"/>
          <w:sz w:val="24"/>
          <w:szCs w:val="24"/>
          <w:shd w:val="clear" w:color="auto" w:fill="FFFFFF"/>
          <w:lang w:eastAsia="lt-LT"/>
          <w14:ligatures w14:val="none"/>
        </w:rPr>
        <w:t xml:space="preserve"> Prašome patikslinti, ar Rangovas turi įsivertinti kertamų medžių atkuriamąją vertę? Jeigu taip, prašome nurodyti medžių atkuriamosios vertės sumą.</w:t>
      </w:r>
    </w:p>
    <w:p w14:paraId="72BCBCBA" w14:textId="77777777" w:rsidR="00F30AD6" w:rsidRPr="00F30AD6" w:rsidRDefault="00F30AD6" w:rsidP="00F30AD6">
      <w:pPr>
        <w:spacing w:after="0" w:line="240" w:lineRule="auto"/>
        <w:ind w:firstLine="720"/>
        <w:jc w:val="both"/>
        <w:rPr>
          <w:rFonts w:ascii="Times New Roman" w:eastAsia="Times New Roman" w:hAnsi="Times New Roman" w:cs="Times New Roman"/>
          <w:color w:val="00241A"/>
          <w:kern w:val="0"/>
          <w:sz w:val="24"/>
          <w:szCs w:val="24"/>
          <w:shd w:val="clear" w:color="auto" w:fill="FFFFFF"/>
          <w:lang w:eastAsia="lt-LT"/>
          <w14:ligatures w14:val="none"/>
        </w:rPr>
      </w:pPr>
      <w:r w:rsidRPr="00F30AD6">
        <w:rPr>
          <w:rFonts w:ascii="Times New Roman" w:eastAsia="Times New Roman" w:hAnsi="Times New Roman" w:cs="Times New Roman"/>
          <w:b/>
          <w:bCs/>
          <w:color w:val="00241A"/>
          <w:kern w:val="0"/>
          <w:sz w:val="24"/>
          <w:szCs w:val="24"/>
          <w:shd w:val="clear" w:color="auto" w:fill="FFFFFF"/>
          <w:lang w:eastAsia="lt-LT"/>
          <w14:ligatures w14:val="none"/>
        </w:rPr>
        <w:t>Atsakymas.</w:t>
      </w:r>
      <w:r w:rsidRPr="00F30AD6">
        <w:rPr>
          <w:rFonts w:ascii="Times New Roman" w:eastAsia="Times New Roman" w:hAnsi="Times New Roman" w:cs="Times New Roman"/>
          <w:color w:val="00241A"/>
          <w:kern w:val="0"/>
          <w:sz w:val="24"/>
          <w:szCs w:val="24"/>
          <w:shd w:val="clear" w:color="auto" w:fill="FFFFFF"/>
          <w:lang w:eastAsia="lt-LT"/>
          <w14:ligatures w14:val="none"/>
        </w:rPr>
        <w:t xml:space="preserve"> Rangovas neturi įsivertinti kertamų medžių atkuriamosios vertės.</w:t>
      </w:r>
    </w:p>
    <w:p w14:paraId="4DA12973" w14:textId="77777777" w:rsidR="00F30AD6" w:rsidRPr="00F30AD6" w:rsidRDefault="00F30AD6" w:rsidP="00F30AD6">
      <w:pPr>
        <w:spacing w:after="0" w:line="240" w:lineRule="auto"/>
        <w:ind w:firstLine="720"/>
        <w:jc w:val="both"/>
        <w:rPr>
          <w:rFonts w:ascii="Times New Roman" w:eastAsia="Times New Roman" w:hAnsi="Times New Roman" w:cs="Times New Roman"/>
          <w:color w:val="00241A"/>
          <w:kern w:val="0"/>
          <w:sz w:val="24"/>
          <w:szCs w:val="24"/>
          <w:shd w:val="clear" w:color="auto" w:fill="FFFFFF"/>
          <w:lang w:eastAsia="lt-LT"/>
          <w14:ligatures w14:val="none"/>
        </w:rPr>
      </w:pPr>
      <w:r w:rsidRPr="00F30AD6">
        <w:rPr>
          <w:rFonts w:ascii="Times New Roman" w:eastAsia="Times New Roman" w:hAnsi="Times New Roman" w:cs="Times New Roman"/>
          <w:color w:val="00241A"/>
          <w:kern w:val="0"/>
          <w:sz w:val="24"/>
          <w:szCs w:val="24"/>
          <w:shd w:val="clear" w:color="auto" w:fill="FFFFFF"/>
          <w:lang w:eastAsia="lt-LT"/>
          <w14:ligatures w14:val="none"/>
        </w:rPr>
        <w:t>12 Klausimas.  Pateiktuose skersiniuose pjūviuose nėra pavaizduoti grioviai lietaus vandens nuvedimui. Prašome patikslinti, ar reikės įrengti griovius, bei pralaidas nuovažose? Jeigu taip, prašome pateikti žemės darbų kiekius griovių kasimui ir pralaidų ilgius.</w:t>
      </w:r>
    </w:p>
    <w:p w14:paraId="3AC0009C" w14:textId="77777777" w:rsidR="00F30AD6" w:rsidRDefault="00F30AD6" w:rsidP="00F30AD6">
      <w:pPr>
        <w:spacing w:after="0" w:line="240" w:lineRule="auto"/>
        <w:ind w:firstLine="720"/>
        <w:jc w:val="both"/>
        <w:rPr>
          <w:rFonts w:ascii="Times New Roman" w:eastAsia="Times New Roman" w:hAnsi="Times New Roman" w:cs="Times New Roman"/>
          <w:kern w:val="0"/>
          <w:sz w:val="24"/>
          <w:szCs w:val="20"/>
          <w:lang w:eastAsia="lt-LT"/>
          <w14:ligatures w14:val="none"/>
        </w:rPr>
      </w:pPr>
      <w:r w:rsidRPr="00F30AD6">
        <w:rPr>
          <w:rFonts w:ascii="Times New Roman" w:eastAsia="Times New Roman" w:hAnsi="Times New Roman" w:cs="Times New Roman"/>
          <w:b/>
          <w:bCs/>
          <w:color w:val="00241A"/>
          <w:kern w:val="0"/>
          <w:sz w:val="24"/>
          <w:szCs w:val="24"/>
          <w:shd w:val="clear" w:color="auto" w:fill="FFFFFF"/>
          <w:lang w:eastAsia="lt-LT"/>
          <w14:ligatures w14:val="none"/>
        </w:rPr>
        <w:t>Atsakymas.</w:t>
      </w:r>
      <w:r w:rsidRPr="00F30AD6">
        <w:rPr>
          <w:rFonts w:ascii="Times New Roman" w:eastAsia="Times New Roman" w:hAnsi="Times New Roman" w:cs="Times New Roman"/>
          <w:color w:val="00241A"/>
          <w:kern w:val="0"/>
          <w:sz w:val="24"/>
          <w:szCs w:val="24"/>
          <w:shd w:val="clear" w:color="auto" w:fill="FFFFFF"/>
          <w:lang w:eastAsia="lt-LT"/>
          <w14:ligatures w14:val="none"/>
        </w:rPr>
        <w:t xml:space="preserve"> </w:t>
      </w:r>
      <w:r w:rsidRPr="00F30AD6">
        <w:rPr>
          <w:rFonts w:ascii="Times New Roman" w:eastAsia="Times New Roman" w:hAnsi="Times New Roman" w:cs="Times New Roman"/>
          <w:kern w:val="0"/>
          <w:sz w:val="24"/>
          <w:szCs w:val="20"/>
          <w:lang w:eastAsia="lt-LT"/>
          <w14:ligatures w14:val="none"/>
        </w:rPr>
        <w:t>Grioviai ir pralaidos neprojektuojami.</w:t>
      </w:r>
    </w:p>
    <w:p w14:paraId="382629AD" w14:textId="77777777" w:rsidR="00F66E92" w:rsidRDefault="00F66E92" w:rsidP="00F30AD6">
      <w:pPr>
        <w:spacing w:after="0" w:line="240" w:lineRule="auto"/>
        <w:ind w:firstLine="720"/>
        <w:jc w:val="both"/>
        <w:rPr>
          <w:rFonts w:ascii="Times New Roman" w:eastAsia="Times New Roman" w:hAnsi="Times New Roman" w:cs="Times New Roman"/>
          <w:kern w:val="0"/>
          <w:sz w:val="24"/>
          <w:szCs w:val="20"/>
          <w:lang w:eastAsia="lt-LT"/>
          <w14:ligatures w14:val="none"/>
        </w:rPr>
      </w:pPr>
    </w:p>
    <w:p w14:paraId="1485BD79" w14:textId="241ED959" w:rsidR="00F66E92" w:rsidRPr="00F30AD6" w:rsidRDefault="00F66E92" w:rsidP="00F30AD6">
      <w:pPr>
        <w:spacing w:after="0" w:line="240" w:lineRule="auto"/>
        <w:ind w:firstLine="720"/>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kern w:val="0"/>
          <w:sz w:val="24"/>
          <w:szCs w:val="20"/>
          <w:lang w:eastAsia="lt-LT"/>
          <w14:ligatures w14:val="none"/>
        </w:rPr>
        <w:t>Taip pat primename, kad prašymai paaiškinti/patikslinti konkurso sąlygas jau yra pasibaigęs.</w:t>
      </w:r>
    </w:p>
    <w:p w14:paraId="72E446B9" w14:textId="77777777" w:rsidR="00F30AD6" w:rsidRPr="00F30AD6" w:rsidRDefault="00F30AD6" w:rsidP="00F30AD6">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F30AD6">
        <w:rPr>
          <w:rFonts w:ascii="Times New Roman" w:eastAsia="Times New Roman" w:hAnsi="Times New Roman" w:cs="Times New Roman"/>
          <w:color w:val="000000"/>
          <w:kern w:val="0"/>
          <w:sz w:val="24"/>
          <w:szCs w:val="24"/>
          <w:lang w:eastAsia="lt-LT"/>
          <w14:ligatures w14:val="none"/>
        </w:rPr>
        <w:tab/>
      </w:r>
    </w:p>
    <w:p w14:paraId="7C8D11F6" w14:textId="77777777" w:rsidR="00180E84" w:rsidRPr="00180E84" w:rsidRDefault="00180E84" w:rsidP="00180E84">
      <w:pPr>
        <w:spacing w:after="0" w:line="240" w:lineRule="auto"/>
        <w:ind w:firstLine="720"/>
        <w:jc w:val="both"/>
        <w:rPr>
          <w:rFonts w:ascii="Times New Roman" w:eastAsia="Times New Roman" w:hAnsi="Times New Roman" w:cs="Times New Roman"/>
          <w:bCs/>
          <w:kern w:val="0"/>
          <w:sz w:val="24"/>
          <w:szCs w:val="24"/>
          <w14:ligatures w14:val="none"/>
        </w:rPr>
      </w:pPr>
    </w:p>
    <w:p w14:paraId="4616A481" w14:textId="77777777" w:rsidR="00155C25" w:rsidRDefault="00155C25"/>
    <w:sectPr w:rsidR="00155C2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E84"/>
    <w:rsid w:val="000C4AAA"/>
    <w:rsid w:val="00101520"/>
    <w:rsid w:val="00155C25"/>
    <w:rsid w:val="00180E84"/>
    <w:rsid w:val="00550768"/>
    <w:rsid w:val="00722BDA"/>
    <w:rsid w:val="0076175E"/>
    <w:rsid w:val="00C2317A"/>
    <w:rsid w:val="00C7729A"/>
    <w:rsid w:val="00C834A2"/>
    <w:rsid w:val="00F30AD6"/>
    <w:rsid w:val="00F66E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B0E18"/>
  <w15:chartTrackingRefBased/>
  <w15:docId w15:val="{F60A7E18-795D-4932-A096-2E41AA72E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80E8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80E8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80E8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80E8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80E8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80E8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80E8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80E8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80E8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80E8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80E8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80E8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80E8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80E8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80E8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80E8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80E8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80E8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80E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80E8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80E8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80E8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80E8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80E84"/>
    <w:rPr>
      <w:i/>
      <w:iCs/>
      <w:color w:val="404040" w:themeColor="text1" w:themeTint="BF"/>
    </w:rPr>
  </w:style>
  <w:style w:type="paragraph" w:styleId="Sraopastraipa">
    <w:name w:val="List Paragraph"/>
    <w:basedOn w:val="prastasis"/>
    <w:uiPriority w:val="34"/>
    <w:qFormat/>
    <w:rsid w:val="00180E84"/>
    <w:pPr>
      <w:ind w:left="720"/>
      <w:contextualSpacing/>
    </w:pPr>
  </w:style>
  <w:style w:type="character" w:styleId="Rykuspabraukimas">
    <w:name w:val="Intense Emphasis"/>
    <w:basedOn w:val="Numatytasispastraiposriftas"/>
    <w:uiPriority w:val="21"/>
    <w:qFormat/>
    <w:rsid w:val="00180E84"/>
    <w:rPr>
      <w:i/>
      <w:iCs/>
      <w:color w:val="2F5496" w:themeColor="accent1" w:themeShade="BF"/>
    </w:rPr>
  </w:style>
  <w:style w:type="paragraph" w:styleId="Iskirtacitata">
    <w:name w:val="Intense Quote"/>
    <w:basedOn w:val="prastasis"/>
    <w:next w:val="prastasis"/>
    <w:link w:val="IskirtacitataDiagrama"/>
    <w:uiPriority w:val="30"/>
    <w:qFormat/>
    <w:rsid w:val="00180E8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80E84"/>
    <w:rPr>
      <w:i/>
      <w:iCs/>
      <w:color w:val="2F5496" w:themeColor="accent1" w:themeShade="BF"/>
    </w:rPr>
  </w:style>
  <w:style w:type="character" w:styleId="Rykinuoroda">
    <w:name w:val="Intense Reference"/>
    <w:basedOn w:val="Numatytasispastraiposriftas"/>
    <w:uiPriority w:val="32"/>
    <w:qFormat/>
    <w:rsid w:val="00180E8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4851</Words>
  <Characters>2766</Characters>
  <Application>Microsoft Office Word</Application>
  <DocSecurity>0</DocSecurity>
  <Lines>23</Lines>
  <Paragraphs>15</Paragraphs>
  <ScaleCrop>false</ScaleCrop>
  <Company/>
  <LinksUpToDate>false</LinksUpToDate>
  <CharactersWithSpaces>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Dagienė</dc:creator>
  <cp:keywords/>
  <dc:description/>
  <cp:lastModifiedBy>Edita Dagienė</cp:lastModifiedBy>
  <cp:revision>7</cp:revision>
  <dcterms:created xsi:type="dcterms:W3CDTF">2025-07-16T04:27:00Z</dcterms:created>
  <dcterms:modified xsi:type="dcterms:W3CDTF">2025-07-16T04:31:00Z</dcterms:modified>
</cp:coreProperties>
</file>